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5E" w:rsidRDefault="00BA325E" w:rsidP="00BA325E">
      <w:pPr>
        <w:pStyle w:val="s3"/>
        <w:jc w:val="center"/>
        <w:rPr>
          <w:color w:val="22272F"/>
          <w:sz w:val="32"/>
          <w:szCs w:val="32"/>
        </w:rPr>
      </w:pPr>
    </w:p>
    <w:p w:rsidR="00BA325E" w:rsidRDefault="00BA325E" w:rsidP="00BA325E">
      <w:pPr>
        <w:pStyle w:val="s3"/>
        <w:ind w:firstLine="708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Федеральный закон от 29.11.2010 №326-ФЗ (ред. От 25.12.2023)</w:t>
      </w:r>
      <w:bookmarkStart w:id="0" w:name="_GoBack"/>
      <w:bookmarkEnd w:id="0"/>
    </w:p>
    <w:p w:rsidR="00BA325E" w:rsidRDefault="00BA325E" w:rsidP="00BA325E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«Об обязательном медицинском страховании в Российской Федерации»</w:t>
      </w:r>
    </w:p>
    <w:p w:rsidR="00BA325E" w:rsidRDefault="00BA325E" w:rsidP="00BA325E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Глава 4. Права и обязанности застрахованных лиц, страхователей, страховых медицинских организаций и медицинских организаций</w:t>
      </w:r>
    </w:p>
    <w:p w:rsidR="00BA325E" w:rsidRPr="00BA325E" w:rsidRDefault="00BA325E" w:rsidP="00BA325E">
      <w:pPr>
        <w:pStyle w:val="s15"/>
        <w:jc w:val="both"/>
        <w:rPr>
          <w:b/>
          <w:bCs/>
          <w:color w:val="22272F"/>
          <w:sz w:val="28"/>
          <w:szCs w:val="28"/>
        </w:rPr>
      </w:pPr>
      <w:r w:rsidRPr="00BA325E">
        <w:rPr>
          <w:rStyle w:val="s10"/>
          <w:b/>
          <w:bCs/>
          <w:color w:val="22272F"/>
          <w:sz w:val="28"/>
          <w:szCs w:val="28"/>
        </w:rPr>
        <w:t>Статья 16.</w:t>
      </w:r>
      <w:r w:rsidRPr="00BA325E">
        <w:rPr>
          <w:b/>
          <w:bCs/>
          <w:color w:val="22272F"/>
          <w:sz w:val="28"/>
          <w:szCs w:val="28"/>
        </w:rPr>
        <w:t> Права и обязанности застрахованных лиц</w:t>
      </w:r>
    </w:p>
    <w:p w:rsidR="00BA325E" w:rsidRPr="00BA325E" w:rsidRDefault="00BA325E" w:rsidP="00BA325E">
      <w:pPr>
        <w:pStyle w:val="s9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BA325E">
        <w:rPr>
          <w:color w:val="464C55"/>
          <w:sz w:val="28"/>
          <w:szCs w:val="28"/>
        </w:rPr>
        <w:t>См. </w:t>
      </w:r>
      <w:hyperlink r:id="rId5" w:anchor="/multilink/12180688/paragraph/1073743989/number/0" w:history="1">
        <w:r w:rsidRPr="00BA325E">
          <w:rPr>
            <w:rStyle w:val="a3"/>
            <w:color w:val="3272C0"/>
            <w:sz w:val="28"/>
            <w:szCs w:val="28"/>
          </w:rPr>
          <w:t>комментарии</w:t>
        </w:r>
      </w:hyperlink>
      <w:r w:rsidRPr="00BA325E">
        <w:rPr>
          <w:color w:val="464C55"/>
          <w:sz w:val="28"/>
          <w:szCs w:val="28"/>
        </w:rPr>
        <w:t> к статье 16 настоящего Федерального закона</w:t>
      </w:r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1. Застрахованные лица имеют право на:</w:t>
      </w:r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1) бесплатное оказание им медицинской помощи медицинскими организациями при наступлении </w:t>
      </w:r>
      <w:hyperlink r:id="rId6" w:anchor="/document/12180688/entry/304" w:history="1">
        <w:r w:rsidRPr="00BA325E">
          <w:rPr>
            <w:rStyle w:val="a3"/>
            <w:color w:val="3272C0"/>
            <w:sz w:val="28"/>
            <w:szCs w:val="28"/>
          </w:rPr>
          <w:t>страхового случая</w:t>
        </w:r>
      </w:hyperlink>
      <w:r w:rsidRPr="00BA325E">
        <w:rPr>
          <w:color w:val="22272F"/>
          <w:sz w:val="28"/>
          <w:szCs w:val="28"/>
        </w:rPr>
        <w:t>:</w:t>
      </w:r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proofErr w:type="gramStart"/>
      <w:r w:rsidRPr="00BA325E">
        <w:rPr>
          <w:color w:val="22272F"/>
          <w:sz w:val="28"/>
          <w:szCs w:val="28"/>
        </w:rPr>
        <w:t>а</w:t>
      </w:r>
      <w:proofErr w:type="gramEnd"/>
      <w:r w:rsidRPr="00BA325E">
        <w:rPr>
          <w:color w:val="22272F"/>
          <w:sz w:val="28"/>
          <w:szCs w:val="28"/>
        </w:rPr>
        <w:t>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proofErr w:type="gramStart"/>
      <w:r w:rsidRPr="00BA325E">
        <w:rPr>
          <w:color w:val="22272F"/>
          <w:sz w:val="28"/>
          <w:szCs w:val="28"/>
        </w:rPr>
        <w:t>б</w:t>
      </w:r>
      <w:proofErr w:type="gramEnd"/>
      <w:r w:rsidRPr="00BA325E">
        <w:rPr>
          <w:color w:val="22272F"/>
          <w:sz w:val="28"/>
          <w:szCs w:val="28"/>
        </w:rPr>
        <w:t>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2) выбор страховой медицинской организации путем подачи </w:t>
      </w:r>
      <w:hyperlink r:id="rId7" w:tgtFrame="_blank" w:history="1">
        <w:r w:rsidRPr="00BA325E">
          <w:rPr>
            <w:rStyle w:val="a3"/>
            <w:color w:val="3272C0"/>
            <w:sz w:val="28"/>
            <w:szCs w:val="28"/>
          </w:rPr>
          <w:t>заявления</w:t>
        </w:r>
      </w:hyperlink>
      <w:r w:rsidRPr="00BA325E">
        <w:rPr>
          <w:color w:val="22272F"/>
          <w:sz w:val="28"/>
          <w:szCs w:val="28"/>
        </w:rPr>
        <w:t> в </w:t>
      </w:r>
      <w:hyperlink r:id="rId8" w:anchor="/document/72243038/entry/12000" w:history="1">
        <w:r w:rsidRPr="00BA325E">
          <w:rPr>
            <w:rStyle w:val="a3"/>
            <w:color w:val="3272C0"/>
            <w:sz w:val="28"/>
            <w:szCs w:val="28"/>
          </w:rPr>
          <w:t>порядке</w:t>
        </w:r>
      </w:hyperlink>
      <w:r w:rsidRPr="00BA325E">
        <w:rPr>
          <w:color w:val="22272F"/>
          <w:sz w:val="28"/>
          <w:szCs w:val="28"/>
        </w:rPr>
        <w:t>, установленном правилами обязательного медицинского страхования;</w:t>
      </w:r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 </w:t>
      </w:r>
      <w:hyperlink r:id="rId9" w:anchor="/document/72243038/entry/12000" w:history="1">
        <w:r w:rsidRPr="00BA325E">
          <w:rPr>
            <w:rStyle w:val="a3"/>
            <w:color w:val="3272C0"/>
            <w:sz w:val="28"/>
            <w:szCs w:val="28"/>
          </w:rPr>
          <w:t>порядке</w:t>
        </w:r>
      </w:hyperlink>
      <w:r w:rsidRPr="00BA325E">
        <w:rPr>
          <w:color w:val="22272F"/>
          <w:sz w:val="28"/>
          <w:szCs w:val="28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BA325E">
        <w:rPr>
          <w:color w:val="464C55"/>
          <w:sz w:val="28"/>
          <w:szCs w:val="28"/>
        </w:rPr>
        <w:t>Пункт 4 изменен с 1 января 2021 г. - </w:t>
      </w:r>
      <w:hyperlink r:id="rId10" w:anchor="/document/75017811/entry/151" w:history="1">
        <w:r w:rsidRPr="00BA325E">
          <w:rPr>
            <w:rStyle w:val="a3"/>
            <w:color w:val="3272C0"/>
            <w:sz w:val="28"/>
            <w:szCs w:val="28"/>
          </w:rPr>
          <w:t>Федеральный закон</w:t>
        </w:r>
      </w:hyperlink>
      <w:r w:rsidRPr="00BA325E">
        <w:rPr>
          <w:color w:val="464C55"/>
          <w:sz w:val="28"/>
          <w:szCs w:val="28"/>
        </w:rPr>
        <w:t> от 8 декабря 2020 г. N 430-ФЗ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BA325E">
        <w:rPr>
          <w:color w:val="464C55"/>
          <w:sz w:val="28"/>
          <w:szCs w:val="28"/>
        </w:rPr>
        <w:t>Изменения </w:t>
      </w:r>
      <w:hyperlink r:id="rId11" w:anchor="/document/75017811/entry/23" w:history="1">
        <w:r w:rsidRPr="00BA325E">
          <w:rPr>
            <w:rStyle w:val="a3"/>
            <w:color w:val="3272C0"/>
            <w:sz w:val="28"/>
            <w:szCs w:val="28"/>
          </w:rPr>
          <w:t>применяются</w:t>
        </w:r>
      </w:hyperlink>
      <w:r w:rsidRPr="00BA325E">
        <w:rPr>
          <w:color w:val="464C55"/>
          <w:sz w:val="28"/>
          <w:szCs w:val="28"/>
        </w:rPr>
        <w:t xml:space="preserve"> 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</w:t>
      </w:r>
      <w:r w:rsidRPr="00BA325E">
        <w:rPr>
          <w:color w:val="464C55"/>
          <w:sz w:val="28"/>
          <w:szCs w:val="28"/>
        </w:rPr>
        <w:lastRenderedPageBreak/>
        <w:t>медицинского страхования, формирования и установления тарифов на оплату медицинской помощи на 2021 год и последующие годы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12" w:anchor="/document/77670915/entry/1614" w:history="1">
        <w:r w:rsidRPr="00BA325E">
          <w:rPr>
            <w:rStyle w:val="a3"/>
            <w:color w:val="3272C0"/>
            <w:sz w:val="28"/>
            <w:szCs w:val="28"/>
          </w:rPr>
          <w:t>См. предыдущую редакцию</w:t>
        </w:r>
      </w:hyperlink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 </w:t>
      </w:r>
      <w:hyperlink r:id="rId13" w:anchor="/document/12191967/entry/21" w:history="1">
        <w:r w:rsidRPr="00BA325E">
          <w:rPr>
            <w:rStyle w:val="a3"/>
            <w:color w:val="3272C0"/>
            <w:sz w:val="28"/>
            <w:szCs w:val="28"/>
          </w:rPr>
          <w:t>законодательством</w:t>
        </w:r>
      </w:hyperlink>
      <w:r w:rsidRPr="00BA325E">
        <w:rPr>
          <w:color w:val="22272F"/>
          <w:sz w:val="28"/>
          <w:szCs w:val="28"/>
        </w:rPr>
        <w:t> 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 </w:t>
      </w:r>
      <w:hyperlink r:id="rId14" w:anchor="/document/12180688/entry/50011" w:history="1">
        <w:r w:rsidRPr="00BA325E">
          <w:rPr>
            <w:rStyle w:val="a3"/>
            <w:color w:val="3272C0"/>
            <w:sz w:val="28"/>
            <w:szCs w:val="28"/>
          </w:rPr>
          <w:t>пунктом 11 статьи 5</w:t>
        </w:r>
      </w:hyperlink>
      <w:r w:rsidRPr="00BA325E">
        <w:rPr>
          <w:color w:val="22272F"/>
          <w:sz w:val="28"/>
          <w:szCs w:val="28"/>
        </w:rPr>
        <w:t> настоящего Федерального закона. </w:t>
      </w:r>
      <w:hyperlink r:id="rId15" w:anchor="/document/400151946/entry/1000" w:history="1">
        <w:r w:rsidRPr="00BA325E">
          <w:rPr>
            <w:rStyle w:val="a3"/>
            <w:color w:val="3272C0"/>
            <w:sz w:val="28"/>
            <w:szCs w:val="28"/>
          </w:rPr>
          <w:t>Порядок</w:t>
        </w:r>
      </w:hyperlink>
      <w:r w:rsidRPr="00BA325E">
        <w:rPr>
          <w:color w:val="22272F"/>
          <w:sz w:val="28"/>
          <w:szCs w:val="28"/>
        </w:rPr>
        <w:t> 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16" w:anchor="/document/70514766/entry/55042" w:history="1">
        <w:r w:rsidRPr="00BA325E">
          <w:rPr>
            <w:rStyle w:val="a3"/>
            <w:color w:val="3272C0"/>
            <w:sz w:val="28"/>
            <w:szCs w:val="28"/>
          </w:rPr>
          <w:t>Федеральным законом</w:t>
        </w:r>
      </w:hyperlink>
      <w:r w:rsidRPr="00BA325E">
        <w:rPr>
          <w:color w:val="464C55"/>
          <w:sz w:val="28"/>
          <w:szCs w:val="28"/>
        </w:rPr>
        <w:t> от 25 ноября 2013 г. N 317-ФЗ в пункт 5 части 1 статьи 16 настоящего Федерального закона внесены изменения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17" w:anchor="/document/57742540/entry/1615" w:history="1">
        <w:r w:rsidRPr="00BA325E">
          <w:rPr>
            <w:rStyle w:val="a3"/>
            <w:color w:val="3272C0"/>
            <w:sz w:val="28"/>
            <w:szCs w:val="28"/>
          </w:rPr>
          <w:t>См. текст пункта в предыдущей редакции</w:t>
        </w:r>
      </w:hyperlink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 </w:t>
      </w:r>
      <w:hyperlink r:id="rId18" w:anchor="/document/12191967/entry/21" w:history="1">
        <w:r w:rsidRPr="00BA325E">
          <w:rPr>
            <w:rStyle w:val="a3"/>
            <w:color w:val="3272C0"/>
            <w:sz w:val="28"/>
            <w:szCs w:val="28"/>
          </w:rPr>
          <w:t>законодательством</w:t>
        </w:r>
      </w:hyperlink>
      <w:r w:rsidRPr="00BA325E">
        <w:rPr>
          <w:color w:val="22272F"/>
          <w:sz w:val="28"/>
          <w:szCs w:val="28"/>
        </w:rPr>
        <w:t> в сфере охраны здоровья;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BA325E">
        <w:rPr>
          <w:color w:val="464C55"/>
          <w:sz w:val="28"/>
          <w:szCs w:val="28"/>
        </w:rPr>
        <w:t>Пункт 6 изменен с 1 января 2021 г. - </w:t>
      </w:r>
      <w:hyperlink r:id="rId19" w:anchor="/document/75017811/entry/152" w:history="1">
        <w:r w:rsidRPr="00BA325E">
          <w:rPr>
            <w:rStyle w:val="a3"/>
            <w:color w:val="3272C0"/>
            <w:sz w:val="28"/>
            <w:szCs w:val="28"/>
          </w:rPr>
          <w:t>Федеральный закон</w:t>
        </w:r>
      </w:hyperlink>
      <w:r w:rsidRPr="00BA325E">
        <w:rPr>
          <w:color w:val="464C55"/>
          <w:sz w:val="28"/>
          <w:szCs w:val="28"/>
        </w:rPr>
        <w:t> от 8 декабря 2020 г. N 430-ФЗ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BA325E">
        <w:rPr>
          <w:color w:val="464C55"/>
          <w:sz w:val="28"/>
          <w:szCs w:val="28"/>
        </w:rPr>
        <w:t>Изменения </w:t>
      </w:r>
      <w:hyperlink r:id="rId20" w:anchor="/document/75017811/entry/23" w:history="1">
        <w:r w:rsidRPr="00BA325E">
          <w:rPr>
            <w:rStyle w:val="a3"/>
            <w:color w:val="3272C0"/>
            <w:sz w:val="28"/>
            <w:szCs w:val="28"/>
          </w:rPr>
          <w:t>применяются</w:t>
        </w:r>
      </w:hyperlink>
      <w:r w:rsidRPr="00BA325E">
        <w:rPr>
          <w:color w:val="464C55"/>
          <w:sz w:val="28"/>
          <w:szCs w:val="28"/>
        </w:rPr>
        <w:t> к правоотношениям, возникающим в процессе формирования бюджета ФФОМС,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 год и последующие годы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21" w:anchor="/document/77670915/entry/1616" w:history="1">
        <w:r w:rsidRPr="00BA325E">
          <w:rPr>
            <w:rStyle w:val="a3"/>
            <w:color w:val="3272C0"/>
            <w:sz w:val="28"/>
            <w:szCs w:val="28"/>
          </w:rPr>
          <w:t>См. предыдущую редакцию</w:t>
        </w:r>
      </w:hyperlink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BA325E" w:rsidRPr="00BA325E" w:rsidRDefault="00BA325E" w:rsidP="00BA325E">
      <w:pPr>
        <w:pStyle w:val="s9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BA325E">
        <w:rPr>
          <w:color w:val="464C55"/>
          <w:sz w:val="28"/>
          <w:szCs w:val="28"/>
        </w:rPr>
        <w:t>См. </w:t>
      </w:r>
      <w:hyperlink r:id="rId22" w:tgtFrame="_blank" w:history="1">
        <w:r w:rsidRPr="00BA325E">
          <w:rPr>
            <w:rStyle w:val="a3"/>
            <w:color w:val="3272C0"/>
            <w:sz w:val="28"/>
            <w:szCs w:val="28"/>
          </w:rPr>
          <w:t>Методические указания</w:t>
        </w:r>
      </w:hyperlink>
      <w:r w:rsidRPr="00BA325E">
        <w:rPr>
          <w:color w:val="464C55"/>
          <w:sz w:val="28"/>
          <w:szCs w:val="28"/>
        </w:rPr>
        <w:t> по представлению информации в сфере обязательного медицинского страхования, утвержденные ФФОМС 30 декабря 2011 г.</w:t>
      </w:r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lastRenderedPageBreak/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BA325E" w:rsidRPr="00BA325E" w:rsidRDefault="00BA325E" w:rsidP="00BA325E">
      <w:pPr>
        <w:pStyle w:val="s9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BA325E">
        <w:rPr>
          <w:color w:val="464C55"/>
          <w:sz w:val="28"/>
          <w:szCs w:val="28"/>
        </w:rPr>
        <w:t>См. </w:t>
      </w:r>
      <w:hyperlink r:id="rId23" w:tgtFrame="_blank" w:history="1">
        <w:r w:rsidRPr="00BA325E">
          <w:rPr>
            <w:rStyle w:val="a3"/>
            <w:color w:val="3272C0"/>
            <w:sz w:val="28"/>
            <w:szCs w:val="28"/>
          </w:rPr>
          <w:t>Методические рекомендации</w:t>
        </w:r>
      </w:hyperlink>
      <w:r w:rsidRPr="00BA325E">
        <w:rPr>
          <w:color w:val="464C55"/>
          <w:sz w:val="28"/>
          <w:szCs w:val="28"/>
        </w:rPr>
        <w:t> о возмещении страховой медицинской организацией ущерба, причиненного застрахованному лицу в связи с неисполнением или ненадлежащим исполнением ею обязанностей по организации предоставления медицинской помощи, направленные </w:t>
      </w:r>
      <w:hyperlink r:id="rId24" w:tgtFrame="_blank" w:history="1">
        <w:r w:rsidRPr="00BA325E">
          <w:rPr>
            <w:rStyle w:val="a3"/>
            <w:color w:val="3272C0"/>
            <w:sz w:val="28"/>
            <w:szCs w:val="28"/>
          </w:rPr>
          <w:t>письмом</w:t>
        </w:r>
      </w:hyperlink>
      <w:r w:rsidRPr="00BA325E">
        <w:rPr>
          <w:color w:val="464C55"/>
          <w:sz w:val="28"/>
          <w:szCs w:val="28"/>
        </w:rPr>
        <w:t> ФФОМС от 12 апреля 2012 г. N 2490/30-3/и</w:t>
      </w:r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 </w:t>
      </w:r>
      <w:hyperlink r:id="rId25" w:anchor="/document/12191967/entry/98" w:history="1">
        <w:r w:rsidRPr="00BA325E">
          <w:rPr>
            <w:rStyle w:val="a3"/>
            <w:color w:val="3272C0"/>
            <w:sz w:val="28"/>
            <w:szCs w:val="28"/>
          </w:rPr>
          <w:t>законодательством</w:t>
        </w:r>
      </w:hyperlink>
      <w:r w:rsidRPr="00BA325E">
        <w:rPr>
          <w:color w:val="22272F"/>
          <w:sz w:val="28"/>
          <w:szCs w:val="28"/>
        </w:rPr>
        <w:t> Российской Федерации;</w:t>
      </w:r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10) защиту прав и законных интересов в сфере обязательного медицинского страхования.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BA325E">
        <w:rPr>
          <w:color w:val="464C55"/>
          <w:sz w:val="28"/>
          <w:szCs w:val="28"/>
        </w:rPr>
        <w:t>Статья 16 дополнена частью 1.1 с 1 января 2023 г. - </w:t>
      </w:r>
      <w:hyperlink r:id="rId26" w:anchor="/document/404993423/entry/12031" w:history="1">
        <w:r w:rsidRPr="00BA325E">
          <w:rPr>
            <w:rStyle w:val="a3"/>
            <w:color w:val="3272C0"/>
            <w:sz w:val="28"/>
            <w:szCs w:val="28"/>
          </w:rPr>
          <w:t>Федеральный закон</w:t>
        </w:r>
      </w:hyperlink>
      <w:r w:rsidRPr="00BA325E">
        <w:rPr>
          <w:color w:val="464C55"/>
          <w:sz w:val="28"/>
          <w:szCs w:val="28"/>
        </w:rPr>
        <w:t> от 14 июля 2022 г. N 237-ФЗ</w:t>
      </w:r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1.1. Застрахованные лица, указанные в </w:t>
      </w:r>
      <w:hyperlink r:id="rId27" w:anchor="/document/12180688/entry/1011" w:history="1">
        <w:r w:rsidRPr="00BA325E">
          <w:rPr>
            <w:rStyle w:val="a3"/>
            <w:color w:val="3272C0"/>
            <w:sz w:val="28"/>
            <w:szCs w:val="28"/>
          </w:rPr>
          <w:t>части 1.1 статьи 10</w:t>
        </w:r>
      </w:hyperlink>
      <w:r w:rsidRPr="00BA325E">
        <w:rPr>
          <w:color w:val="22272F"/>
          <w:sz w:val="28"/>
          <w:szCs w:val="28"/>
        </w:rPr>
        <w:t> настоящего Федерального закона, приобретают права, установленные </w:t>
      </w:r>
      <w:hyperlink r:id="rId28" w:anchor="/document/12180688/entry/161" w:history="1">
        <w:r w:rsidRPr="00BA325E">
          <w:rPr>
            <w:rStyle w:val="a3"/>
            <w:color w:val="3272C0"/>
            <w:sz w:val="28"/>
            <w:szCs w:val="28"/>
          </w:rPr>
          <w:t>частью 1</w:t>
        </w:r>
      </w:hyperlink>
      <w:r w:rsidRPr="00BA325E">
        <w:rPr>
          <w:color w:val="22272F"/>
          <w:sz w:val="28"/>
          <w:szCs w:val="28"/>
        </w:rPr>
        <w:t> настоящей статьи, при уплате за них страхователями, указанными в </w:t>
      </w:r>
      <w:hyperlink r:id="rId29" w:anchor="/document/12180688/entry/111" w:history="1">
        <w:r w:rsidRPr="00BA325E">
          <w:rPr>
            <w:rStyle w:val="a3"/>
            <w:color w:val="3272C0"/>
            <w:sz w:val="28"/>
            <w:szCs w:val="28"/>
          </w:rPr>
          <w:t>части 1 статьи 11</w:t>
        </w:r>
      </w:hyperlink>
      <w:r w:rsidRPr="00BA325E">
        <w:rPr>
          <w:color w:val="22272F"/>
          <w:sz w:val="28"/>
          <w:szCs w:val="28"/>
        </w:rPr>
        <w:t> настоящего Федерального закона, страховых взносов на обязательное медицинское страхование в течение не менее трех лет.</w:t>
      </w:r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2. Застрахованные лица обязаны: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BA325E">
        <w:rPr>
          <w:color w:val="464C55"/>
          <w:sz w:val="28"/>
          <w:szCs w:val="28"/>
        </w:rPr>
        <w:t>Пункт 1 изменен с 1 января 2023 г. - </w:t>
      </w:r>
      <w:hyperlink r:id="rId30" w:anchor="/document/404993423/entry/12032" w:history="1">
        <w:r w:rsidRPr="00BA325E">
          <w:rPr>
            <w:rStyle w:val="a3"/>
            <w:color w:val="3272C0"/>
            <w:sz w:val="28"/>
            <w:szCs w:val="28"/>
          </w:rPr>
          <w:t>Федеральный закон</w:t>
        </w:r>
      </w:hyperlink>
      <w:r w:rsidRPr="00BA325E">
        <w:rPr>
          <w:color w:val="464C55"/>
          <w:sz w:val="28"/>
          <w:szCs w:val="28"/>
        </w:rPr>
        <w:t> от 14 июля 2022 г. N 237-ФЗ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31" w:anchor="/document/76806107/entry/1621" w:history="1">
        <w:r w:rsidRPr="00BA325E">
          <w:rPr>
            <w:rStyle w:val="a3"/>
            <w:color w:val="3272C0"/>
            <w:sz w:val="28"/>
            <w:szCs w:val="28"/>
          </w:rPr>
          <w:t>См. предыдущую редакцию</w:t>
        </w:r>
      </w:hyperlink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1) при обращении за медицинской помощью, за исключением случаев получения экстренной медицинской помощи, предъявить по своему выбору полис обязательного медицинского страхования на материальном носителе (за исключением застрахованных лиц, указанных в </w:t>
      </w:r>
      <w:hyperlink r:id="rId32" w:anchor="/document/12180688/entry/1011" w:history="1">
        <w:r w:rsidRPr="00BA325E">
          <w:rPr>
            <w:rStyle w:val="a3"/>
            <w:color w:val="3272C0"/>
            <w:sz w:val="28"/>
            <w:szCs w:val="28"/>
          </w:rPr>
          <w:t>части 1.1 статьи 10</w:t>
        </w:r>
      </w:hyperlink>
      <w:r w:rsidRPr="00BA325E">
        <w:rPr>
          <w:color w:val="22272F"/>
          <w:sz w:val="28"/>
          <w:szCs w:val="28"/>
        </w:rPr>
        <w:t> настоящего Федерального закона) или документ, удостоверяющий личность (для детей в возрасте до четырнадцати лет - свидетельство о рождении);</w:t>
      </w:r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2) утратил силу с 1 декабря 2022 г. - </w:t>
      </w:r>
      <w:hyperlink r:id="rId33" w:anchor="/document/403166675/entry/1214" w:history="1">
        <w:r w:rsidRPr="00BA325E">
          <w:rPr>
            <w:rStyle w:val="a3"/>
            <w:color w:val="3272C0"/>
            <w:sz w:val="28"/>
            <w:szCs w:val="28"/>
          </w:rPr>
          <w:t>Федеральный закон</w:t>
        </w:r>
      </w:hyperlink>
      <w:r w:rsidRPr="00BA325E">
        <w:rPr>
          <w:color w:val="22272F"/>
          <w:sz w:val="28"/>
          <w:szCs w:val="28"/>
        </w:rPr>
        <w:t> от 6 декабря 2021 г. N 405-ФЗ (в редакции </w:t>
      </w:r>
      <w:hyperlink r:id="rId34" w:anchor="/document/404901675/entry/3" w:history="1">
        <w:r w:rsidRPr="00BA325E">
          <w:rPr>
            <w:rStyle w:val="a3"/>
            <w:color w:val="3272C0"/>
            <w:sz w:val="28"/>
            <w:szCs w:val="28"/>
          </w:rPr>
          <w:t>Федерального закона</w:t>
        </w:r>
      </w:hyperlink>
      <w:r w:rsidRPr="00BA325E">
        <w:rPr>
          <w:color w:val="22272F"/>
          <w:sz w:val="28"/>
          <w:szCs w:val="28"/>
        </w:rPr>
        <w:t> от 28 июня 2022 г. N 204-ФЗ)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35" w:anchor="/document/77308007/entry/1622" w:history="1">
        <w:r w:rsidRPr="00BA325E">
          <w:rPr>
            <w:rStyle w:val="a3"/>
            <w:color w:val="3272C0"/>
            <w:sz w:val="28"/>
            <w:szCs w:val="28"/>
          </w:rPr>
          <w:t>См. предыдущую редакцию</w:t>
        </w:r>
      </w:hyperlink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lastRenderedPageBreak/>
        <w:t>3) утратил силу с 1 января 2024 г. - </w:t>
      </w:r>
      <w:hyperlink r:id="rId36" w:anchor="/document/403166675/entry/1215" w:history="1">
        <w:r w:rsidRPr="00BA325E">
          <w:rPr>
            <w:rStyle w:val="a3"/>
            <w:color w:val="3272C0"/>
            <w:sz w:val="28"/>
            <w:szCs w:val="28"/>
          </w:rPr>
          <w:t>Федеральный закон</w:t>
        </w:r>
      </w:hyperlink>
      <w:r w:rsidRPr="00BA325E">
        <w:rPr>
          <w:color w:val="22272F"/>
          <w:sz w:val="28"/>
          <w:szCs w:val="28"/>
        </w:rPr>
        <w:t> от 6 декабря 2021 г. N 405-ФЗ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37" w:anchor="/document/76830778/entry/1623" w:history="1">
        <w:r w:rsidRPr="00BA325E">
          <w:rPr>
            <w:rStyle w:val="a3"/>
            <w:color w:val="3272C0"/>
            <w:sz w:val="28"/>
            <w:szCs w:val="28"/>
          </w:rPr>
          <w:t>См. предыдущую редакцию</w:t>
        </w:r>
      </w:hyperlink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4) утратил силу с 1 января 2024 г. - </w:t>
      </w:r>
      <w:hyperlink r:id="rId38" w:anchor="/document/403166675/entry/1215" w:history="1">
        <w:r w:rsidRPr="00BA325E">
          <w:rPr>
            <w:rStyle w:val="a3"/>
            <w:color w:val="3272C0"/>
            <w:sz w:val="28"/>
            <w:szCs w:val="28"/>
          </w:rPr>
          <w:t>Федеральный закон</w:t>
        </w:r>
      </w:hyperlink>
      <w:r w:rsidRPr="00BA325E">
        <w:rPr>
          <w:color w:val="22272F"/>
          <w:sz w:val="28"/>
          <w:szCs w:val="28"/>
        </w:rPr>
        <w:t> от 6 декабря 2021 г. N 405-ФЗ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39" w:anchor="/document/76830778/entry/1623" w:history="1">
        <w:r w:rsidRPr="00BA325E">
          <w:rPr>
            <w:rStyle w:val="a3"/>
            <w:color w:val="3272C0"/>
            <w:sz w:val="28"/>
            <w:szCs w:val="28"/>
          </w:rPr>
          <w:t>См. предыдущую редакцию</w:t>
        </w:r>
      </w:hyperlink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40" w:anchor="/document/71434954/entry/121" w:history="1">
        <w:r w:rsidRPr="00BA325E">
          <w:rPr>
            <w:rStyle w:val="a3"/>
            <w:color w:val="3272C0"/>
            <w:sz w:val="28"/>
            <w:szCs w:val="28"/>
          </w:rPr>
          <w:t>Федеральным законом</w:t>
        </w:r>
      </w:hyperlink>
      <w:r w:rsidRPr="00BA325E">
        <w:rPr>
          <w:color w:val="464C55"/>
          <w:sz w:val="28"/>
          <w:szCs w:val="28"/>
        </w:rPr>
        <w:t> от 3 июля 2016 г. N 286-ФЗ часть 3 статьи 16 настоящего Федерального закона внесены изменения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41" w:anchor="/document/57410769/entry/163" w:history="1">
        <w:r w:rsidRPr="00BA325E">
          <w:rPr>
            <w:rStyle w:val="a3"/>
            <w:color w:val="3272C0"/>
            <w:sz w:val="28"/>
            <w:szCs w:val="28"/>
          </w:rPr>
          <w:t>См. текст части в предыдущей редакции</w:t>
        </w:r>
      </w:hyperlink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42" w:anchor="/document/71434954/entry/122" w:history="1">
        <w:r w:rsidRPr="00BA325E">
          <w:rPr>
            <w:rStyle w:val="a3"/>
            <w:color w:val="3272C0"/>
            <w:sz w:val="28"/>
            <w:szCs w:val="28"/>
          </w:rPr>
          <w:t>Федеральным законом</w:t>
        </w:r>
      </w:hyperlink>
      <w:r w:rsidRPr="00BA325E">
        <w:rPr>
          <w:color w:val="464C55"/>
          <w:sz w:val="28"/>
          <w:szCs w:val="28"/>
        </w:rPr>
        <w:t> от 3 июля 2016 г. N 286-ФЗ часть 4 статьи 16 настоящего Федерального закона внесены изменения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43" w:anchor="/document/57410769/entry/163" w:history="1">
        <w:r w:rsidRPr="00BA325E">
          <w:rPr>
            <w:rStyle w:val="a3"/>
            <w:color w:val="3272C0"/>
            <w:sz w:val="28"/>
            <w:szCs w:val="28"/>
          </w:rPr>
          <w:t>См. текст части в предыдущей редакции</w:t>
        </w:r>
      </w:hyperlink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BA325E">
        <w:rPr>
          <w:color w:val="464C55"/>
          <w:sz w:val="28"/>
          <w:szCs w:val="28"/>
        </w:rPr>
        <w:t>Часть 5 изменена с 1 декабря 2022 г. - </w:t>
      </w:r>
      <w:hyperlink r:id="rId44" w:anchor="/document/403166675/entry/122" w:history="1">
        <w:r w:rsidRPr="00BA325E">
          <w:rPr>
            <w:rStyle w:val="a3"/>
            <w:color w:val="3272C0"/>
            <w:sz w:val="28"/>
            <w:szCs w:val="28"/>
          </w:rPr>
          <w:t>Федеральный закон</w:t>
        </w:r>
      </w:hyperlink>
      <w:r w:rsidRPr="00BA325E">
        <w:rPr>
          <w:color w:val="464C55"/>
          <w:sz w:val="28"/>
          <w:szCs w:val="28"/>
        </w:rPr>
        <w:t> от 6 декабря 2021 г. N 405-ФЗ (в редакции </w:t>
      </w:r>
      <w:hyperlink r:id="rId45" w:anchor="/document/404901675/entry/3" w:history="1">
        <w:r w:rsidRPr="00BA325E">
          <w:rPr>
            <w:rStyle w:val="a3"/>
            <w:color w:val="3272C0"/>
            <w:sz w:val="28"/>
            <w:szCs w:val="28"/>
          </w:rPr>
          <w:t>Федерального закона</w:t>
        </w:r>
      </w:hyperlink>
      <w:r w:rsidRPr="00BA325E">
        <w:rPr>
          <w:color w:val="464C55"/>
          <w:sz w:val="28"/>
          <w:szCs w:val="28"/>
        </w:rPr>
        <w:t> от 28 июня 2022 г. N 204-ФЗ)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46" w:anchor="/document/77308007/entry/165" w:history="1">
        <w:r w:rsidRPr="00BA325E">
          <w:rPr>
            <w:rStyle w:val="a3"/>
            <w:color w:val="3272C0"/>
            <w:sz w:val="28"/>
            <w:szCs w:val="28"/>
          </w:rPr>
          <w:t>См. предыдущую редакцию</w:t>
        </w:r>
      </w:hyperlink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5. Для выбора или замены страховой медицинской организации застрахованное лицо лично или через своего представителя обращается с </w:t>
      </w:r>
      <w:hyperlink r:id="rId47" w:tgtFrame="_blank" w:history="1">
        <w:r w:rsidRPr="00BA325E">
          <w:rPr>
            <w:rStyle w:val="a3"/>
            <w:color w:val="3272C0"/>
            <w:sz w:val="28"/>
            <w:szCs w:val="28"/>
          </w:rPr>
          <w:t>заявлением</w:t>
        </w:r>
      </w:hyperlink>
      <w:r w:rsidRPr="00BA325E">
        <w:rPr>
          <w:color w:val="22272F"/>
          <w:sz w:val="28"/>
          <w:szCs w:val="28"/>
        </w:rPr>
        <w:t xml:space="preserve"> 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</w:t>
      </w:r>
      <w:r w:rsidRPr="00BA325E">
        <w:rPr>
          <w:color w:val="22272F"/>
          <w:sz w:val="28"/>
          <w:szCs w:val="28"/>
        </w:rPr>
        <w:lastRenderedPageBreak/>
        <w:t>страхования. В случае подачи в соответствии с </w:t>
      </w:r>
      <w:hyperlink r:id="rId48" w:anchor="/document/12180688/entry/461" w:history="1">
        <w:r w:rsidRPr="00BA325E">
          <w:rPr>
            <w:rStyle w:val="a3"/>
            <w:color w:val="3272C0"/>
            <w:sz w:val="28"/>
            <w:szCs w:val="28"/>
          </w:rPr>
          <w:t>частью 1 статьи 46</w:t>
        </w:r>
      </w:hyperlink>
      <w:r w:rsidRPr="00BA325E">
        <w:rPr>
          <w:color w:val="22272F"/>
          <w:sz w:val="28"/>
          <w:szCs w:val="28"/>
        </w:rPr>
        <w:t> настоящего Федерального закона застрахованным лицом </w:t>
      </w:r>
      <w:hyperlink r:id="rId49" w:tgtFrame="_blank" w:history="1">
        <w:r w:rsidRPr="00BA325E">
          <w:rPr>
            <w:rStyle w:val="a3"/>
            <w:color w:val="3272C0"/>
            <w:sz w:val="28"/>
            <w:szCs w:val="28"/>
          </w:rPr>
          <w:t>заявления</w:t>
        </w:r>
      </w:hyperlink>
      <w:r w:rsidRPr="00BA325E">
        <w:rPr>
          <w:color w:val="22272F"/>
          <w:sz w:val="28"/>
          <w:szCs w:val="28"/>
        </w:rPr>
        <w:t> 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лиц. </w:t>
      </w:r>
      <w:hyperlink r:id="rId50" w:anchor="/document/72243038/entry/12000" w:history="1">
        <w:r w:rsidRPr="00BA325E">
          <w:rPr>
            <w:rStyle w:val="a3"/>
            <w:color w:val="3272C0"/>
            <w:sz w:val="28"/>
            <w:szCs w:val="28"/>
          </w:rPr>
          <w:t>Порядок</w:t>
        </w:r>
      </w:hyperlink>
      <w:r w:rsidRPr="00BA325E">
        <w:rPr>
          <w:color w:val="22272F"/>
          <w:sz w:val="28"/>
          <w:szCs w:val="28"/>
        </w:rPr>
        <w:t> подачи и формы заявления о выборе (замене) страховой медицинской организации устанавливаются правилами обязательного медицинского страхования.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BA325E">
        <w:rPr>
          <w:color w:val="464C55"/>
          <w:sz w:val="28"/>
          <w:szCs w:val="28"/>
        </w:rPr>
        <w:t>Статья 16 дополнена частью 5.1 с 1 декабря 2022 г. - </w:t>
      </w:r>
      <w:hyperlink r:id="rId51" w:anchor="/document/403166675/entry/123" w:history="1">
        <w:r w:rsidRPr="00BA325E">
          <w:rPr>
            <w:rStyle w:val="a3"/>
            <w:color w:val="3272C0"/>
            <w:sz w:val="28"/>
            <w:szCs w:val="28"/>
          </w:rPr>
          <w:t>Федеральный закон</w:t>
        </w:r>
      </w:hyperlink>
      <w:r w:rsidRPr="00BA325E">
        <w:rPr>
          <w:color w:val="464C55"/>
          <w:sz w:val="28"/>
          <w:szCs w:val="28"/>
        </w:rPr>
        <w:t> от 6 декабря 2021 г. N 405-ФЗ (в редакции </w:t>
      </w:r>
      <w:hyperlink r:id="rId52" w:anchor="/document/404901675/entry/3" w:history="1">
        <w:r w:rsidRPr="00BA325E">
          <w:rPr>
            <w:rStyle w:val="a3"/>
            <w:color w:val="3272C0"/>
            <w:sz w:val="28"/>
            <w:szCs w:val="28"/>
          </w:rPr>
          <w:t>Федерального закона</w:t>
        </w:r>
      </w:hyperlink>
      <w:r w:rsidRPr="00BA325E">
        <w:rPr>
          <w:color w:val="464C55"/>
          <w:sz w:val="28"/>
          <w:szCs w:val="28"/>
        </w:rPr>
        <w:t> от 28 июня 2022 г. N 204-ФЗ)</w:t>
      </w:r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5.1. Если застрахованным лицом не было подано заявление о выборе страховой медицинской организации, такое лицо считается застрахованным в страховой медицинской организации, определенной территориальным фондом в порядке, предусмотренном </w:t>
      </w:r>
      <w:hyperlink r:id="rId53" w:anchor="/document/12180688/entry/166" w:history="1">
        <w:r w:rsidRPr="00BA325E">
          <w:rPr>
            <w:rStyle w:val="a3"/>
            <w:color w:val="3272C0"/>
            <w:sz w:val="28"/>
            <w:szCs w:val="28"/>
          </w:rPr>
          <w:t>частью 6</w:t>
        </w:r>
      </w:hyperlink>
      <w:r w:rsidRPr="00BA325E">
        <w:rPr>
          <w:color w:val="22272F"/>
          <w:sz w:val="28"/>
          <w:szCs w:val="28"/>
        </w:rPr>
        <w:t> настоящей статьи. Если застрахованным лицом не было подано заявление о замене страховой медицинской организации, такое лицо считается застрахованным той страховой медицинской организацией, которой оно было застраховано ранее.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организации, в которой ранее был застрахован гражданин, или прекращения действия договора о финансовом обеспечении обязательного медицинского страхования со страховой медицинской организацией лицо, не подавшее заявление о замене страховой медицинской организации, считается застрахованным в страховой медицинской организации, определенной территориальным фондом в порядке, предусмотренном частью 6 настоящей статьи.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BA325E">
        <w:rPr>
          <w:color w:val="464C55"/>
          <w:sz w:val="28"/>
          <w:szCs w:val="28"/>
        </w:rPr>
        <w:t>Часть 6 изменена с 1 декабря 2022 г. - </w:t>
      </w:r>
      <w:hyperlink r:id="rId54" w:anchor="/document/403166675/entry/1024" w:history="1">
        <w:r w:rsidRPr="00BA325E">
          <w:rPr>
            <w:rStyle w:val="a3"/>
            <w:color w:val="3272C0"/>
            <w:sz w:val="28"/>
            <w:szCs w:val="28"/>
          </w:rPr>
          <w:t>Федеральный закон</w:t>
        </w:r>
      </w:hyperlink>
      <w:r w:rsidRPr="00BA325E">
        <w:rPr>
          <w:color w:val="464C55"/>
          <w:sz w:val="28"/>
          <w:szCs w:val="28"/>
        </w:rPr>
        <w:t> от 6 декабря 2021 г. N 405-ФЗ (в редакции </w:t>
      </w:r>
      <w:hyperlink r:id="rId55" w:anchor="/document/404901675/entry/3" w:history="1">
        <w:r w:rsidRPr="00BA325E">
          <w:rPr>
            <w:rStyle w:val="a3"/>
            <w:color w:val="3272C0"/>
            <w:sz w:val="28"/>
            <w:szCs w:val="28"/>
          </w:rPr>
          <w:t>Федерального закона</w:t>
        </w:r>
      </w:hyperlink>
      <w:r w:rsidRPr="00BA325E">
        <w:rPr>
          <w:color w:val="464C55"/>
          <w:sz w:val="28"/>
          <w:szCs w:val="28"/>
        </w:rPr>
        <w:t> от 28 июня 2022 г. N 204-ФЗ)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56" w:anchor="/document/77308007/entry/166" w:history="1">
        <w:r w:rsidRPr="00BA325E">
          <w:rPr>
            <w:rStyle w:val="a3"/>
            <w:color w:val="3272C0"/>
            <w:sz w:val="28"/>
            <w:szCs w:val="28"/>
          </w:rPr>
          <w:t>См. предыдущую редакцию</w:t>
        </w:r>
      </w:hyperlink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 xml:space="preserve">6.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организации, которое </w:t>
      </w:r>
      <w:r w:rsidRPr="00BA325E">
        <w:rPr>
          <w:color w:val="22272F"/>
          <w:sz w:val="28"/>
          <w:szCs w:val="28"/>
        </w:rPr>
        <w:lastRenderedPageBreak/>
        <w:t>отражается в сведениях, направляемых в страховые медицинские организации, должно быть равным.</w:t>
      </w:r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7. Страховые медицинские организации, указанные в </w:t>
      </w:r>
      <w:hyperlink r:id="rId57" w:anchor="/document/12180688/entry/166" w:history="1">
        <w:r w:rsidRPr="00BA325E">
          <w:rPr>
            <w:rStyle w:val="a3"/>
            <w:color w:val="3272C0"/>
            <w:sz w:val="28"/>
            <w:szCs w:val="28"/>
          </w:rPr>
          <w:t>части 6</w:t>
        </w:r>
      </w:hyperlink>
      <w:r w:rsidRPr="00BA325E">
        <w:rPr>
          <w:color w:val="22272F"/>
          <w:sz w:val="28"/>
          <w:szCs w:val="28"/>
        </w:rPr>
        <w:t> настоящей статьи: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BA325E">
        <w:rPr>
          <w:color w:val="464C55"/>
          <w:sz w:val="28"/>
          <w:szCs w:val="28"/>
        </w:rPr>
        <w:t>Пункт 1 изменен с 1 января 2023 г. - </w:t>
      </w:r>
      <w:hyperlink r:id="rId58" w:anchor="/document/404993423/entry/6214352" w:history="1">
        <w:r w:rsidRPr="00BA325E">
          <w:rPr>
            <w:rStyle w:val="a3"/>
            <w:color w:val="3272C0"/>
            <w:sz w:val="28"/>
            <w:szCs w:val="28"/>
          </w:rPr>
          <w:t>Федеральный закон</w:t>
        </w:r>
      </w:hyperlink>
      <w:r w:rsidRPr="00BA325E">
        <w:rPr>
          <w:color w:val="464C55"/>
          <w:sz w:val="28"/>
          <w:szCs w:val="28"/>
        </w:rPr>
        <w:t> от 14 июля 2022 г. N 237-ФЗ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59" w:anchor="/document/76806107/entry/1671" w:history="1">
        <w:r w:rsidRPr="00BA325E">
          <w:rPr>
            <w:rStyle w:val="a3"/>
            <w:color w:val="3272C0"/>
            <w:sz w:val="28"/>
            <w:szCs w:val="28"/>
          </w:rPr>
          <w:t>См. предыдущую редакцию</w:t>
        </w:r>
      </w:hyperlink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1) информируют застрахованное лицо в порядке и сроки, которые установлены правилами обязательного медицинского страхования,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(за исключением застрахованных лиц, указанных в </w:t>
      </w:r>
      <w:hyperlink r:id="rId60" w:anchor="/document/12180688/entry/1011" w:history="1">
        <w:r w:rsidRPr="00BA325E">
          <w:rPr>
            <w:rStyle w:val="a3"/>
            <w:color w:val="3272C0"/>
            <w:sz w:val="28"/>
            <w:szCs w:val="28"/>
          </w:rPr>
          <w:t>части 1.1 статьи 10</w:t>
        </w:r>
      </w:hyperlink>
      <w:r w:rsidRPr="00BA325E">
        <w:rPr>
          <w:color w:val="22272F"/>
          <w:sz w:val="28"/>
          <w:szCs w:val="28"/>
        </w:rPr>
        <w:t> настоящего Федерального закона);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BA325E">
        <w:rPr>
          <w:color w:val="464C55"/>
          <w:sz w:val="28"/>
          <w:szCs w:val="28"/>
        </w:rPr>
        <w:t>Пункт 2 изменен с 1 января 2023 г. - </w:t>
      </w:r>
      <w:hyperlink r:id="rId61" w:anchor="/document/404993423/entry/6214353" w:history="1">
        <w:r w:rsidRPr="00BA325E">
          <w:rPr>
            <w:rStyle w:val="a3"/>
            <w:color w:val="3272C0"/>
            <w:sz w:val="28"/>
            <w:szCs w:val="28"/>
          </w:rPr>
          <w:t>Федеральный закон</w:t>
        </w:r>
      </w:hyperlink>
      <w:r w:rsidRPr="00BA325E">
        <w:rPr>
          <w:color w:val="464C55"/>
          <w:sz w:val="28"/>
          <w:szCs w:val="28"/>
        </w:rPr>
        <w:t> от 14 июля 2022 г. N 237-ФЗ</w:t>
      </w:r>
    </w:p>
    <w:p w:rsidR="00BA325E" w:rsidRPr="00BA325E" w:rsidRDefault="00BA325E" w:rsidP="00BA325E">
      <w:pPr>
        <w:pStyle w:val="s22"/>
        <w:spacing w:before="0" w:beforeAutospacing="0" w:after="0" w:afterAutospacing="0"/>
        <w:jc w:val="both"/>
        <w:rPr>
          <w:color w:val="464C55"/>
          <w:sz w:val="28"/>
          <w:szCs w:val="28"/>
        </w:rPr>
      </w:pPr>
      <w:hyperlink r:id="rId62" w:anchor="/document/76806107/entry/1672" w:history="1">
        <w:r w:rsidRPr="00BA325E">
          <w:rPr>
            <w:rStyle w:val="a3"/>
            <w:color w:val="3272C0"/>
            <w:sz w:val="28"/>
            <w:szCs w:val="28"/>
          </w:rPr>
          <w:t>См. предыдущую редакцию</w:t>
        </w:r>
      </w:hyperlink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2) по запросу застрахованного лица или его представителя (за исключением застрахованных лиц, указанных в </w:t>
      </w:r>
      <w:hyperlink r:id="rId63" w:anchor="/document/12180688/entry/1011" w:history="1">
        <w:r w:rsidRPr="00BA325E">
          <w:rPr>
            <w:rStyle w:val="a3"/>
            <w:color w:val="3272C0"/>
            <w:sz w:val="28"/>
            <w:szCs w:val="28"/>
          </w:rPr>
          <w:t>части 1.1 статьи 10</w:t>
        </w:r>
      </w:hyperlink>
      <w:r w:rsidRPr="00BA325E">
        <w:rPr>
          <w:color w:val="22272F"/>
          <w:sz w:val="28"/>
          <w:szCs w:val="28"/>
        </w:rPr>
        <w:t> настоящего Федерального закона)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правилами обязательного медицинского страхования;</w:t>
      </w:r>
    </w:p>
    <w:p w:rsidR="00BA325E" w:rsidRPr="00BA325E" w:rsidRDefault="00BA325E" w:rsidP="00BA325E">
      <w:pPr>
        <w:pStyle w:val="s1"/>
        <w:jc w:val="both"/>
        <w:rPr>
          <w:color w:val="22272F"/>
          <w:sz w:val="28"/>
          <w:szCs w:val="28"/>
        </w:rPr>
      </w:pPr>
      <w:r w:rsidRPr="00BA325E">
        <w:rPr>
          <w:color w:val="22272F"/>
          <w:sz w:val="28"/>
          <w:szCs w:val="28"/>
        </w:rPr>
        <w:t>3) предоставляют застрахованному лицу информацию о его правах и обязанностях.</w:t>
      </w:r>
    </w:p>
    <w:p w:rsidR="00E114FC" w:rsidRDefault="00E114FC"/>
    <w:sectPr w:rsidR="00E1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5E"/>
    <w:rsid w:val="00BA325E"/>
    <w:rsid w:val="00E1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382BF-0BEF-40B7-9693-FE889C89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A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BA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A325E"/>
  </w:style>
  <w:style w:type="paragraph" w:customStyle="1" w:styleId="s9">
    <w:name w:val="s_9"/>
    <w:basedOn w:val="a"/>
    <w:rsid w:val="00BA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325E"/>
    <w:rPr>
      <w:color w:val="0000FF"/>
      <w:u w:val="single"/>
    </w:rPr>
  </w:style>
  <w:style w:type="paragraph" w:customStyle="1" w:styleId="s1">
    <w:name w:val="s_1"/>
    <w:basedOn w:val="a"/>
    <w:rsid w:val="00BA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A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92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4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48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91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548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031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33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28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1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458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91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85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6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37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6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69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81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0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48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74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6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1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club.garant.ru/" TargetMode="External"/><Relationship Id="rId21" Type="http://schemas.openxmlformats.org/officeDocument/2006/relationships/hyperlink" Target="https://myclub.garant.ru/" TargetMode="External"/><Relationship Id="rId34" Type="http://schemas.openxmlformats.org/officeDocument/2006/relationships/hyperlink" Target="https://myclub.garant.ru/" TargetMode="External"/><Relationship Id="rId42" Type="http://schemas.openxmlformats.org/officeDocument/2006/relationships/hyperlink" Target="https://myclub.garant.ru/" TargetMode="External"/><Relationship Id="rId47" Type="http://schemas.openxmlformats.org/officeDocument/2006/relationships/hyperlink" Target="https://myclub.garant.ru/services/arbitr/link/70134006.11000" TargetMode="External"/><Relationship Id="rId50" Type="http://schemas.openxmlformats.org/officeDocument/2006/relationships/hyperlink" Target="https://myclub.garant.ru/" TargetMode="External"/><Relationship Id="rId55" Type="http://schemas.openxmlformats.org/officeDocument/2006/relationships/hyperlink" Target="https://myclub.garant.ru/" TargetMode="External"/><Relationship Id="rId63" Type="http://schemas.openxmlformats.org/officeDocument/2006/relationships/hyperlink" Target="https://myclub.garant.ru/" TargetMode="External"/><Relationship Id="rId7" Type="http://schemas.openxmlformats.org/officeDocument/2006/relationships/hyperlink" Target="https://myclub.garant.ru/services/arbitr/link/70134006.11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club.garant.ru/" TargetMode="External"/><Relationship Id="rId29" Type="http://schemas.openxmlformats.org/officeDocument/2006/relationships/hyperlink" Target="https://myclub.garant.ru/" TargetMode="External"/><Relationship Id="rId11" Type="http://schemas.openxmlformats.org/officeDocument/2006/relationships/hyperlink" Target="https://myclub.garant.ru/" TargetMode="External"/><Relationship Id="rId24" Type="http://schemas.openxmlformats.org/officeDocument/2006/relationships/hyperlink" Target="https://myclub.garant.ru/services/arbitr/link/70170358" TargetMode="External"/><Relationship Id="rId32" Type="http://schemas.openxmlformats.org/officeDocument/2006/relationships/hyperlink" Target="https://myclub.garant.ru/" TargetMode="External"/><Relationship Id="rId37" Type="http://schemas.openxmlformats.org/officeDocument/2006/relationships/hyperlink" Target="https://myclub.garant.ru/" TargetMode="External"/><Relationship Id="rId40" Type="http://schemas.openxmlformats.org/officeDocument/2006/relationships/hyperlink" Target="https://myclub.garant.ru/" TargetMode="External"/><Relationship Id="rId45" Type="http://schemas.openxmlformats.org/officeDocument/2006/relationships/hyperlink" Target="https://myclub.garant.ru/" TargetMode="External"/><Relationship Id="rId53" Type="http://schemas.openxmlformats.org/officeDocument/2006/relationships/hyperlink" Target="https://myclub.garant.ru/" TargetMode="External"/><Relationship Id="rId58" Type="http://schemas.openxmlformats.org/officeDocument/2006/relationships/hyperlink" Target="https://myclub.garant.ru/" TargetMode="External"/><Relationship Id="rId5" Type="http://schemas.openxmlformats.org/officeDocument/2006/relationships/hyperlink" Target="https://myclub.garant.ru/" TargetMode="External"/><Relationship Id="rId61" Type="http://schemas.openxmlformats.org/officeDocument/2006/relationships/hyperlink" Target="https://myclub.garant.ru/" TargetMode="External"/><Relationship Id="rId19" Type="http://schemas.openxmlformats.org/officeDocument/2006/relationships/hyperlink" Target="https://myclub.garant.ru/" TargetMode="External"/><Relationship Id="rId14" Type="http://schemas.openxmlformats.org/officeDocument/2006/relationships/hyperlink" Target="https://myclub.garant.ru/" TargetMode="External"/><Relationship Id="rId22" Type="http://schemas.openxmlformats.org/officeDocument/2006/relationships/hyperlink" Target="https://myclub.garant.ru/services/arbitr/link/70134006.1000" TargetMode="External"/><Relationship Id="rId27" Type="http://schemas.openxmlformats.org/officeDocument/2006/relationships/hyperlink" Target="https://myclub.garant.ru/" TargetMode="External"/><Relationship Id="rId30" Type="http://schemas.openxmlformats.org/officeDocument/2006/relationships/hyperlink" Target="https://myclub.garant.ru/" TargetMode="External"/><Relationship Id="rId35" Type="http://schemas.openxmlformats.org/officeDocument/2006/relationships/hyperlink" Target="https://myclub.garant.ru/" TargetMode="External"/><Relationship Id="rId43" Type="http://schemas.openxmlformats.org/officeDocument/2006/relationships/hyperlink" Target="https://myclub.garant.ru/" TargetMode="External"/><Relationship Id="rId48" Type="http://schemas.openxmlformats.org/officeDocument/2006/relationships/hyperlink" Target="https://myclub.garant.ru/" TargetMode="External"/><Relationship Id="rId56" Type="http://schemas.openxmlformats.org/officeDocument/2006/relationships/hyperlink" Target="https://myclub.garant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yclub.garant.ru/" TargetMode="External"/><Relationship Id="rId51" Type="http://schemas.openxmlformats.org/officeDocument/2006/relationships/hyperlink" Target="https://myclub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yclub.garant.ru/" TargetMode="External"/><Relationship Id="rId17" Type="http://schemas.openxmlformats.org/officeDocument/2006/relationships/hyperlink" Target="https://myclub.garant.ru/" TargetMode="External"/><Relationship Id="rId25" Type="http://schemas.openxmlformats.org/officeDocument/2006/relationships/hyperlink" Target="https://myclub.garant.ru/" TargetMode="External"/><Relationship Id="rId33" Type="http://schemas.openxmlformats.org/officeDocument/2006/relationships/hyperlink" Target="https://myclub.garant.ru/" TargetMode="External"/><Relationship Id="rId38" Type="http://schemas.openxmlformats.org/officeDocument/2006/relationships/hyperlink" Target="https://myclub.garant.ru/" TargetMode="External"/><Relationship Id="rId46" Type="http://schemas.openxmlformats.org/officeDocument/2006/relationships/hyperlink" Target="https://myclub.garant.ru/" TargetMode="External"/><Relationship Id="rId59" Type="http://schemas.openxmlformats.org/officeDocument/2006/relationships/hyperlink" Target="https://myclub.garant.ru/" TargetMode="External"/><Relationship Id="rId20" Type="http://schemas.openxmlformats.org/officeDocument/2006/relationships/hyperlink" Target="https://myclub.garant.ru/" TargetMode="External"/><Relationship Id="rId41" Type="http://schemas.openxmlformats.org/officeDocument/2006/relationships/hyperlink" Target="https://myclub.garant.ru/" TargetMode="External"/><Relationship Id="rId54" Type="http://schemas.openxmlformats.org/officeDocument/2006/relationships/hyperlink" Target="https://myclub.garant.ru/" TargetMode="External"/><Relationship Id="rId62" Type="http://schemas.openxmlformats.org/officeDocument/2006/relationships/hyperlink" Target="https://myclub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yclub.garant.ru/" TargetMode="External"/><Relationship Id="rId15" Type="http://schemas.openxmlformats.org/officeDocument/2006/relationships/hyperlink" Target="https://myclub.garant.ru/" TargetMode="External"/><Relationship Id="rId23" Type="http://schemas.openxmlformats.org/officeDocument/2006/relationships/hyperlink" Target="https://myclub.garant.ru/services/arbitr/link/70170358.1000" TargetMode="External"/><Relationship Id="rId28" Type="http://schemas.openxmlformats.org/officeDocument/2006/relationships/hyperlink" Target="https://myclub.garant.ru/" TargetMode="External"/><Relationship Id="rId36" Type="http://schemas.openxmlformats.org/officeDocument/2006/relationships/hyperlink" Target="https://myclub.garant.ru/" TargetMode="External"/><Relationship Id="rId49" Type="http://schemas.openxmlformats.org/officeDocument/2006/relationships/hyperlink" Target="https://myclub.garant.ru/services/arbitr/link/406001869.1000" TargetMode="External"/><Relationship Id="rId57" Type="http://schemas.openxmlformats.org/officeDocument/2006/relationships/hyperlink" Target="https://myclub.garant.ru/" TargetMode="External"/><Relationship Id="rId10" Type="http://schemas.openxmlformats.org/officeDocument/2006/relationships/hyperlink" Target="https://myclub.garant.ru/" TargetMode="External"/><Relationship Id="rId31" Type="http://schemas.openxmlformats.org/officeDocument/2006/relationships/hyperlink" Target="https://myclub.garant.ru/" TargetMode="External"/><Relationship Id="rId44" Type="http://schemas.openxmlformats.org/officeDocument/2006/relationships/hyperlink" Target="https://myclub.garant.ru/" TargetMode="External"/><Relationship Id="rId52" Type="http://schemas.openxmlformats.org/officeDocument/2006/relationships/hyperlink" Target="https://myclub.garant.ru/" TargetMode="External"/><Relationship Id="rId60" Type="http://schemas.openxmlformats.org/officeDocument/2006/relationships/hyperlink" Target="https://myclub.garant.ru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club.garant.ru/" TargetMode="External"/><Relationship Id="rId13" Type="http://schemas.openxmlformats.org/officeDocument/2006/relationships/hyperlink" Target="https://myclub.garant.ru/" TargetMode="External"/><Relationship Id="rId18" Type="http://schemas.openxmlformats.org/officeDocument/2006/relationships/hyperlink" Target="https://myclub.garant.ru/" TargetMode="External"/><Relationship Id="rId39" Type="http://schemas.openxmlformats.org/officeDocument/2006/relationships/hyperlink" Target="https://myclub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2D273-FF6B-4E7E-9E9F-094CE872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Салаватовна Миннигалиева</dc:creator>
  <cp:keywords/>
  <dc:description/>
  <cp:lastModifiedBy>Эльвира Салаватовна Миннигалиева</cp:lastModifiedBy>
  <cp:revision>1</cp:revision>
  <dcterms:created xsi:type="dcterms:W3CDTF">2024-01-10T03:42:00Z</dcterms:created>
  <dcterms:modified xsi:type="dcterms:W3CDTF">2024-01-10T03:47:00Z</dcterms:modified>
</cp:coreProperties>
</file>